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17197">
      <w:pPr>
        <w:spacing w:line="300" w:lineRule="auto"/>
        <w:jc w:val="center"/>
        <w:rPr>
          <w:rFonts w:eastAsia="方正小标宋简体"/>
          <w:sz w:val="44"/>
          <w:szCs w:val="44"/>
        </w:rPr>
      </w:pPr>
    </w:p>
    <w:p w14:paraId="50871B77">
      <w:pPr>
        <w:spacing w:line="300" w:lineRule="auto"/>
        <w:jc w:val="center"/>
        <w:rPr>
          <w:rFonts w:eastAsia="方正小标宋简体"/>
          <w:sz w:val="44"/>
          <w:szCs w:val="44"/>
        </w:rPr>
      </w:pPr>
    </w:p>
    <w:p w14:paraId="667B88B2">
      <w:pPr>
        <w:spacing w:line="300" w:lineRule="auto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hint="eastAsia" w:eastAsia="方正小标宋简体"/>
          <w:sz w:val="44"/>
          <w:szCs w:val="44"/>
          <w:lang w:eastAsia="zh-CN"/>
        </w:rPr>
        <w:t>万载县财通烟花材料制造有限公司</w:t>
      </w:r>
    </w:p>
    <w:p w14:paraId="4ACFC099">
      <w:pPr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职业病危害综合风险评估报告</w:t>
      </w:r>
    </w:p>
    <w:p w14:paraId="1CCC55B6">
      <w:pPr>
        <w:spacing w:line="480" w:lineRule="auto"/>
        <w:jc w:val="center"/>
        <w:rPr>
          <w:bCs/>
          <w:sz w:val="28"/>
          <w:szCs w:val="28"/>
        </w:rPr>
      </w:pPr>
    </w:p>
    <w:p w14:paraId="3F36A19C">
      <w:pPr>
        <w:spacing w:line="480" w:lineRule="auto"/>
        <w:jc w:val="center"/>
        <w:rPr>
          <w:bCs/>
          <w:sz w:val="28"/>
          <w:szCs w:val="28"/>
        </w:rPr>
      </w:pPr>
    </w:p>
    <w:p w14:paraId="442CB643">
      <w:pPr>
        <w:pStyle w:val="2"/>
        <w:rPr>
          <w:bCs/>
          <w:sz w:val="28"/>
          <w:szCs w:val="28"/>
        </w:rPr>
      </w:pPr>
    </w:p>
    <w:p w14:paraId="3BF99F8A">
      <w:pPr>
        <w:pStyle w:val="2"/>
        <w:rPr>
          <w:bCs/>
          <w:sz w:val="28"/>
          <w:szCs w:val="28"/>
        </w:rPr>
      </w:pPr>
    </w:p>
    <w:p w14:paraId="79124380">
      <w:pPr>
        <w:pStyle w:val="2"/>
        <w:rPr>
          <w:bCs/>
          <w:sz w:val="28"/>
          <w:szCs w:val="28"/>
        </w:rPr>
      </w:pPr>
    </w:p>
    <w:p w14:paraId="385B9BA5">
      <w:pPr>
        <w:pStyle w:val="2"/>
        <w:rPr>
          <w:bCs/>
          <w:sz w:val="28"/>
          <w:szCs w:val="28"/>
        </w:rPr>
      </w:pPr>
    </w:p>
    <w:p w14:paraId="21DA05F8">
      <w:pPr>
        <w:pStyle w:val="2"/>
        <w:rPr>
          <w:bCs/>
          <w:sz w:val="28"/>
          <w:szCs w:val="28"/>
        </w:rPr>
      </w:pPr>
    </w:p>
    <w:p w14:paraId="70B955D6">
      <w:pPr>
        <w:spacing w:line="480" w:lineRule="auto"/>
        <w:jc w:val="center"/>
        <w:rPr>
          <w:bCs/>
          <w:sz w:val="28"/>
          <w:szCs w:val="28"/>
        </w:rPr>
      </w:pPr>
    </w:p>
    <w:p w14:paraId="6F290FDB">
      <w:pPr>
        <w:spacing w:line="480" w:lineRule="auto"/>
        <w:rPr>
          <w:bCs/>
          <w:sz w:val="28"/>
          <w:szCs w:val="28"/>
        </w:rPr>
      </w:pPr>
    </w:p>
    <w:p w14:paraId="710FBDBD">
      <w:pPr>
        <w:pStyle w:val="3"/>
        <w:rPr>
          <w:bCs/>
          <w:sz w:val="28"/>
          <w:szCs w:val="28"/>
        </w:rPr>
      </w:pPr>
    </w:p>
    <w:p w14:paraId="1564D783">
      <w:pPr>
        <w:spacing w:line="480" w:lineRule="auto"/>
        <w:ind w:firstLine="560" w:firstLineChars="20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单位名称：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  <w:u w:val="single"/>
          <w:lang w:eastAsia="zh-CN"/>
        </w:rPr>
        <w:t>万载县财通烟花材料制造有限公司</w:t>
      </w:r>
      <w:r>
        <w:rPr>
          <w:bCs/>
          <w:sz w:val="28"/>
          <w:szCs w:val="28"/>
          <w:u w:val="single"/>
        </w:rPr>
        <w:t xml:space="preserve">     </w:t>
      </w:r>
    </w:p>
    <w:p w14:paraId="33E0E4BC">
      <w:pPr>
        <w:spacing w:line="480" w:lineRule="auto"/>
        <w:ind w:firstLine="560" w:firstLineChars="20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单位注册地址：</w:t>
      </w:r>
      <w:r>
        <w:rPr>
          <w:bCs/>
          <w:sz w:val="28"/>
          <w:szCs w:val="28"/>
          <w:u w:val="single"/>
        </w:rPr>
        <w:t xml:space="preserve">  </w:t>
      </w:r>
      <w:r>
        <w:rPr>
          <w:rFonts w:hint="eastAsia"/>
          <w:bCs/>
          <w:sz w:val="28"/>
          <w:szCs w:val="28"/>
          <w:u w:val="single"/>
          <w:lang w:eastAsia="zh-CN"/>
        </w:rPr>
        <w:t>江西省宜春市万载县黄茅镇路下村</w:t>
      </w:r>
      <w:r>
        <w:rPr>
          <w:bCs/>
          <w:sz w:val="28"/>
          <w:szCs w:val="28"/>
          <w:u w:val="single"/>
        </w:rPr>
        <w:t xml:space="preserve">  </w:t>
      </w:r>
    </w:p>
    <w:p w14:paraId="3AE84E49">
      <w:pPr>
        <w:tabs>
          <w:tab w:val="left" w:pos="8180"/>
        </w:tabs>
        <w:spacing w:line="480" w:lineRule="auto"/>
        <w:ind w:firstLine="560" w:firstLineChars="20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工作场所地址：</w:t>
      </w:r>
      <w:r>
        <w:rPr>
          <w:bCs/>
          <w:sz w:val="28"/>
          <w:szCs w:val="28"/>
          <w:u w:val="single"/>
        </w:rPr>
        <w:t xml:space="preserve">  </w:t>
      </w:r>
      <w:r>
        <w:rPr>
          <w:rFonts w:hint="eastAsia"/>
          <w:bCs/>
          <w:sz w:val="28"/>
          <w:szCs w:val="28"/>
          <w:u w:val="single"/>
          <w:lang w:eastAsia="zh-CN"/>
        </w:rPr>
        <w:t>江西省宜春市万载县黄茅镇路下村</w:t>
      </w:r>
      <w:r>
        <w:rPr>
          <w:bCs/>
          <w:sz w:val="28"/>
          <w:szCs w:val="28"/>
          <w:u w:val="single"/>
        </w:rPr>
        <w:t xml:space="preserve">  </w:t>
      </w:r>
    </w:p>
    <w:p w14:paraId="61B87E2F">
      <w:pPr>
        <w:tabs>
          <w:tab w:val="left" w:pos="8180"/>
        </w:tabs>
        <w:spacing w:line="480" w:lineRule="auto"/>
        <w:ind w:firstLine="560" w:firstLineChars="200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法定代表人：</w:t>
      </w:r>
      <w:r>
        <w:rPr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 w:cs="宋体"/>
          <w:i w:val="0"/>
          <w:iCs w:val="0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>杨庆平</w:t>
      </w:r>
      <w:r>
        <w:rPr>
          <w:bCs/>
          <w:sz w:val="28"/>
          <w:szCs w:val="28"/>
          <w:u w:val="single"/>
        </w:rPr>
        <w:t xml:space="preserve">   </w:t>
      </w:r>
      <w:r>
        <w:rPr>
          <w:bCs/>
          <w:sz w:val="28"/>
          <w:szCs w:val="28"/>
        </w:rPr>
        <w:t>联系电话：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u w:val="single"/>
        </w:rPr>
        <w:t xml:space="preserve">  </w:t>
      </w:r>
      <w:r>
        <w:rPr>
          <w:rFonts w:hint="eastAsia" w:eastAsia="宋体" w:cs="Times New Roman"/>
          <w:spacing w:val="-1"/>
          <w:sz w:val="24"/>
          <w:szCs w:val="24"/>
          <w:u w:val="single"/>
          <w:lang w:val="en-US" w:eastAsia="zh-CN"/>
        </w:rPr>
        <w:t>13507953689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u w:val="single"/>
        </w:rPr>
        <w:t xml:space="preserve"> </w:t>
      </w:r>
    </w:p>
    <w:p w14:paraId="52B53835">
      <w:pPr>
        <w:spacing w:line="48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填  表  人：</w:t>
      </w:r>
      <w:r>
        <w:rPr>
          <w:bCs/>
          <w:sz w:val="28"/>
          <w:szCs w:val="28"/>
          <w:u w:val="single"/>
        </w:rPr>
        <w:t xml:space="preserve">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张 葵</w:t>
      </w:r>
      <w:r>
        <w:rPr>
          <w:rFonts w:hint="eastAsia" w:ascii="宋体" w:hAnsi="宋体" w:cs="宋体"/>
          <w:i w:val="0"/>
          <w:iCs w:val="0"/>
          <w:snapToGrid w:val="0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联系电话：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 w:cs="Times New Roman"/>
          <w:spacing w:val="-3"/>
          <w:sz w:val="24"/>
          <w:szCs w:val="24"/>
          <w:u w:val="single"/>
          <w:lang w:val="en-US" w:eastAsia="zh-CN"/>
        </w:rPr>
        <w:t>18779583562</w:t>
      </w:r>
      <w:r>
        <w:rPr>
          <w:rFonts w:hint="eastAsia" w:eastAsia="宋体" w:cs="Times New Roman"/>
          <w:spacing w:val="-3"/>
          <w:sz w:val="24"/>
          <w:szCs w:val="24"/>
          <w:u w:val="single"/>
          <w:lang w:eastAsia="zh-CN"/>
        </w:rPr>
        <w:t xml:space="preserve"> </w:t>
      </w:r>
      <w:r>
        <w:rPr>
          <w:bCs/>
          <w:sz w:val="28"/>
          <w:szCs w:val="28"/>
          <w:u w:val="single"/>
        </w:rPr>
        <w:t xml:space="preserve"> </w:t>
      </w:r>
    </w:p>
    <w:p w14:paraId="310960B7">
      <w:pPr>
        <w:spacing w:line="480" w:lineRule="auto"/>
        <w:ind w:firstLine="560" w:firstLineChars="200"/>
        <w:rPr>
          <w:bCs/>
          <w:sz w:val="28"/>
          <w:szCs w:val="28"/>
        </w:rPr>
      </w:pPr>
      <w:r>
        <w:rPr>
          <w:bCs/>
          <w:sz w:val="28"/>
          <w:szCs w:val="28"/>
        </w:rPr>
        <w:t>填表日期：</w:t>
      </w:r>
      <w:r>
        <w:rPr>
          <w:bCs/>
          <w:sz w:val="28"/>
          <w:szCs w:val="28"/>
          <w:u w:val="single"/>
        </w:rPr>
        <w:t xml:space="preserve"> 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2026</w:t>
      </w:r>
      <w:r>
        <w:rPr>
          <w:bCs/>
          <w:sz w:val="28"/>
          <w:szCs w:val="28"/>
          <w:u w:val="single"/>
        </w:rPr>
        <w:t xml:space="preserve">   </w:t>
      </w:r>
      <w:r>
        <w:rPr>
          <w:bCs/>
          <w:sz w:val="28"/>
          <w:szCs w:val="28"/>
        </w:rPr>
        <w:t>年</w:t>
      </w:r>
      <w:r>
        <w:rPr>
          <w:bCs/>
          <w:sz w:val="28"/>
          <w:szCs w:val="28"/>
          <w:u w:val="single"/>
        </w:rPr>
        <w:t xml:space="preserve"> 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>04</w:t>
      </w:r>
      <w:r>
        <w:rPr>
          <w:bCs/>
          <w:sz w:val="28"/>
          <w:szCs w:val="28"/>
          <w:u w:val="single"/>
        </w:rPr>
        <w:t xml:space="preserve">  </w:t>
      </w:r>
      <w:r>
        <w:rPr>
          <w:bCs/>
          <w:sz w:val="28"/>
          <w:szCs w:val="28"/>
        </w:rPr>
        <w:t>月</w:t>
      </w:r>
      <w:r>
        <w:rPr>
          <w:bCs/>
          <w:sz w:val="28"/>
          <w:szCs w:val="28"/>
          <w:u w:val="single"/>
        </w:rPr>
        <w:t xml:space="preserve"> </w:t>
      </w:r>
      <w:r>
        <w:rPr>
          <w:rFonts w:hint="eastAsia"/>
          <w:bCs/>
          <w:sz w:val="28"/>
          <w:szCs w:val="28"/>
          <w:u w:val="single"/>
          <w:lang w:val="en-US" w:eastAsia="zh-CN"/>
        </w:rPr>
        <w:t xml:space="preserve"> 14 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日</w:t>
      </w:r>
    </w:p>
    <w:p w14:paraId="41C798CA">
      <w:pPr>
        <w:pStyle w:val="3"/>
      </w:pPr>
      <w:bookmarkStart w:id="0" w:name="_GoBack"/>
      <w:bookmarkEnd w:id="0"/>
    </w:p>
    <w:p w14:paraId="1CF70778">
      <w:pPr>
        <w:pStyle w:val="3"/>
      </w:pPr>
    </w:p>
    <w:tbl>
      <w:tblPr>
        <w:tblStyle w:val="4"/>
        <w:tblW w:w="9015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456"/>
        <w:gridCol w:w="932"/>
        <w:gridCol w:w="1200"/>
        <w:gridCol w:w="419"/>
        <w:gridCol w:w="6"/>
        <w:gridCol w:w="705"/>
        <w:gridCol w:w="619"/>
        <w:gridCol w:w="515"/>
        <w:gridCol w:w="567"/>
        <w:gridCol w:w="212"/>
        <w:gridCol w:w="780"/>
        <w:gridCol w:w="1124"/>
      </w:tblGrid>
      <w:tr w14:paraId="3772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noWrap w:val="0"/>
            <w:vAlign w:val="center"/>
          </w:tcPr>
          <w:p w14:paraId="794D509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单位名称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 w14:paraId="54667ADF">
            <w:pPr>
              <w:adjustRightInd w:val="0"/>
              <w:snapToGrid w:val="0"/>
              <w:jc w:val="center"/>
              <w:rPr>
                <w:rFonts w:hint="eastAsia"/>
                <w:spacing w:val="-2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万载县财通烟花材料制造</w:t>
            </w:r>
          </w:p>
          <w:p w14:paraId="279E701A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11A4EBB">
            <w:pPr>
              <w:adjustRightInd w:val="0"/>
              <w:snapToGrid w:val="0"/>
              <w:ind w:left="-105" w:leftChars="-50" w:right="-105" w:rightChars="-50"/>
              <w:jc w:val="center"/>
              <w:rPr>
                <w:spacing w:val="-12"/>
                <w:szCs w:val="21"/>
              </w:rPr>
            </w:pPr>
            <w:r>
              <w:rPr>
                <w:spacing w:val="-12"/>
                <w:szCs w:val="21"/>
              </w:rPr>
              <w:t>组织机构代码（或统一社会信用代码）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2A3A971C">
            <w:pPr>
              <w:adjustRightInd w:val="0"/>
              <w:snapToGrid w:val="0"/>
              <w:jc w:val="center"/>
              <w:rPr>
                <w:sz w:val="32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2"/>
                <w:szCs w:val="22"/>
              </w:rPr>
              <w:t>91360922MA35P8M21M</w:t>
            </w:r>
          </w:p>
        </w:tc>
      </w:tr>
      <w:tr w14:paraId="04AA0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noWrap w:val="0"/>
            <w:vAlign w:val="center"/>
          </w:tcPr>
          <w:p w14:paraId="0B6312D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单位注册地址</w:t>
            </w:r>
          </w:p>
        </w:tc>
        <w:tc>
          <w:tcPr>
            <w:tcW w:w="7535" w:type="dxa"/>
            <w:gridSpan w:val="12"/>
            <w:noWrap w:val="0"/>
            <w:vAlign w:val="center"/>
          </w:tcPr>
          <w:p w14:paraId="6ADA1967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江西省宜春市万载县黄茅镇路下村</w:t>
            </w:r>
          </w:p>
        </w:tc>
      </w:tr>
      <w:tr w14:paraId="6AEF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noWrap w:val="0"/>
            <w:vAlign w:val="center"/>
          </w:tcPr>
          <w:p w14:paraId="63D2E9C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工作场所地址</w:t>
            </w:r>
          </w:p>
        </w:tc>
        <w:tc>
          <w:tcPr>
            <w:tcW w:w="7535" w:type="dxa"/>
            <w:gridSpan w:val="12"/>
            <w:noWrap w:val="0"/>
            <w:vAlign w:val="center"/>
          </w:tcPr>
          <w:p w14:paraId="5AF23FE9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pacing w:val="-2"/>
                <w:sz w:val="24"/>
                <w:szCs w:val="24"/>
                <w:lang w:eastAsia="zh-CN"/>
              </w:rPr>
              <w:t>江西省宜春市万载县黄茅镇路下村</w:t>
            </w:r>
          </w:p>
        </w:tc>
      </w:tr>
      <w:tr w14:paraId="28A36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noWrap w:val="0"/>
            <w:vAlign w:val="center"/>
          </w:tcPr>
          <w:p w14:paraId="0919BEB1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单位规模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 w14:paraId="241970F7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大</w:t>
            </w:r>
            <w:r>
              <w:rPr>
                <w:spacing w:val="-6"/>
                <w:szCs w:val="21"/>
              </w:rPr>
              <w:t>□</w:t>
            </w:r>
            <w:r>
              <w:rPr>
                <w:szCs w:val="21"/>
              </w:rPr>
              <w:t>   中</w:t>
            </w:r>
            <w:r>
              <w:rPr>
                <w:spacing w:val="-6"/>
                <w:szCs w:val="21"/>
              </w:rPr>
              <w:t>□</w:t>
            </w:r>
            <w:r>
              <w:rPr>
                <w:szCs w:val="21"/>
              </w:rPr>
              <w:t>  小</w:t>
            </w:r>
            <w:r>
              <w:rPr>
                <w:rFonts w:hint="eastAsia"/>
                <w:spacing w:val="-6"/>
                <w:szCs w:val="21"/>
                <w:lang w:eastAsia="zh-CN"/>
              </w:rPr>
              <w:t>□</w:t>
            </w:r>
            <w:r>
              <w:rPr>
                <w:szCs w:val="21"/>
              </w:rPr>
              <w:t>  微</w:t>
            </w:r>
            <w:r>
              <w:rPr>
                <w:rFonts w:hint="eastAsia"/>
                <w:spacing w:val="-6"/>
                <w:szCs w:val="21"/>
                <w:lang w:eastAsia="zh-CN"/>
              </w:rPr>
              <w:t>☑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E6885E9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行业分类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46531D0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C267炸药、火工及焰火产品制造</w:t>
            </w:r>
          </w:p>
        </w:tc>
      </w:tr>
      <w:tr w14:paraId="62F02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noWrap w:val="0"/>
            <w:vAlign w:val="center"/>
          </w:tcPr>
          <w:p w14:paraId="740A79D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上属单位</w:t>
            </w:r>
          </w:p>
          <w:p w14:paraId="3933B6C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(或主管)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 w14:paraId="0F8240A6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1CCBCF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注册类型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2CDAA870">
            <w:pPr>
              <w:adjustRightInd w:val="0"/>
              <w:snapToGrid w:val="0"/>
              <w:jc w:val="center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有限责任公司</w:t>
            </w:r>
          </w:p>
          <w:p w14:paraId="7A54AABB">
            <w:pPr>
              <w:adjustRightInd w:val="0"/>
              <w:snapToGrid w:val="0"/>
              <w:jc w:val="center"/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spacing w:val="-1"/>
                <w:sz w:val="24"/>
                <w:szCs w:val="24"/>
              </w:rPr>
              <w:t>(自然人独资)</w:t>
            </w:r>
          </w:p>
        </w:tc>
      </w:tr>
      <w:tr w14:paraId="733A5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noWrap w:val="0"/>
            <w:vAlign w:val="center"/>
          </w:tcPr>
          <w:p w14:paraId="6F7E2DDD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法定代表人</w:t>
            </w:r>
          </w:p>
        </w:tc>
        <w:tc>
          <w:tcPr>
            <w:tcW w:w="3718" w:type="dxa"/>
            <w:gridSpan w:val="6"/>
            <w:noWrap w:val="0"/>
            <w:vAlign w:val="center"/>
          </w:tcPr>
          <w:p w14:paraId="6BD0C467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default" w:eastAsia="宋体"/>
                <w:szCs w:val="21"/>
                <w:lang w:val="en-US" w:eastAsia="zh-CN"/>
              </w:rPr>
              <w:t>杨庆平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481C35DF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683" w:type="dxa"/>
            <w:gridSpan w:val="4"/>
            <w:noWrap w:val="0"/>
            <w:vAlign w:val="center"/>
          </w:tcPr>
          <w:p w14:paraId="0C7923EA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pacing w:val="-1"/>
                <w:sz w:val="24"/>
                <w:szCs w:val="24"/>
                <w:lang w:val="en-US" w:eastAsia="zh-CN"/>
              </w:rPr>
              <w:t>13507953689</w:t>
            </w:r>
          </w:p>
        </w:tc>
      </w:tr>
      <w:tr w14:paraId="72BE1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80" w:type="dxa"/>
            <w:noWrap w:val="0"/>
            <w:vAlign w:val="center"/>
          </w:tcPr>
          <w:p w14:paraId="776F86B8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职业卫生</w:t>
            </w:r>
          </w:p>
          <w:p w14:paraId="32A0C02B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管理机构</w:t>
            </w:r>
          </w:p>
        </w:tc>
        <w:tc>
          <w:tcPr>
            <w:tcW w:w="2588" w:type="dxa"/>
            <w:gridSpan w:val="3"/>
            <w:noWrap w:val="0"/>
            <w:vAlign w:val="center"/>
          </w:tcPr>
          <w:p w14:paraId="30AC9BB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有</w:t>
            </w:r>
            <w:r>
              <w:rPr>
                <w:rFonts w:hint="eastAsia"/>
                <w:spacing w:val="-6"/>
                <w:szCs w:val="21"/>
                <w:lang w:eastAsia="zh-CN"/>
              </w:rPr>
              <w:t>☑</w:t>
            </w:r>
            <w:r>
              <w:rPr>
                <w:szCs w:val="21"/>
              </w:rPr>
              <w:t xml:space="preserve">  无</w:t>
            </w:r>
            <w:r>
              <w:rPr>
                <w:spacing w:val="-6"/>
                <w:szCs w:val="21"/>
              </w:rPr>
              <w:t>□</w:t>
            </w:r>
          </w:p>
        </w:tc>
        <w:tc>
          <w:tcPr>
            <w:tcW w:w="1130" w:type="dxa"/>
            <w:gridSpan w:val="3"/>
            <w:noWrap w:val="0"/>
            <w:vAlign w:val="center"/>
          </w:tcPr>
          <w:p w14:paraId="02823C9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职业卫生</w:t>
            </w:r>
          </w:p>
          <w:p w14:paraId="3965DE0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管理人数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756C760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专职</w:t>
            </w:r>
          </w:p>
        </w:tc>
        <w:tc>
          <w:tcPr>
            <w:tcW w:w="779" w:type="dxa"/>
            <w:gridSpan w:val="2"/>
            <w:noWrap w:val="0"/>
            <w:vAlign w:val="center"/>
          </w:tcPr>
          <w:p w14:paraId="00D85BF3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29E4DFED">
            <w:pPr>
              <w:widowControl/>
              <w:adjustRightInd w:val="0"/>
              <w:snapToGrid w:val="0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兼职</w:t>
            </w:r>
          </w:p>
        </w:tc>
        <w:tc>
          <w:tcPr>
            <w:tcW w:w="1124" w:type="dxa"/>
            <w:noWrap w:val="0"/>
            <w:vAlign w:val="center"/>
          </w:tcPr>
          <w:p w14:paraId="440CA14C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 w14:paraId="0E463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6FB63590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劳动者</w:t>
            </w:r>
          </w:p>
          <w:p w14:paraId="6D3516E2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总人数</w:t>
            </w:r>
          </w:p>
          <w:p w14:paraId="6D7C0DB7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（含外委、劳务派遣）</w:t>
            </w:r>
          </w:p>
        </w:tc>
        <w:tc>
          <w:tcPr>
            <w:tcW w:w="1388" w:type="dxa"/>
            <w:gridSpan w:val="2"/>
            <w:vMerge w:val="restart"/>
            <w:noWrap w:val="0"/>
            <w:vAlign w:val="center"/>
          </w:tcPr>
          <w:p w14:paraId="236BD29B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1200" w:type="dxa"/>
            <w:vMerge w:val="restart"/>
            <w:noWrap w:val="0"/>
            <w:vAlign w:val="center"/>
          </w:tcPr>
          <w:p w14:paraId="05B46B09">
            <w:pPr>
              <w:widowControl/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接触职业病</w:t>
            </w:r>
          </w:p>
          <w:p w14:paraId="7E1C1A34">
            <w:pPr>
              <w:widowControl/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危害总人数</w:t>
            </w:r>
          </w:p>
          <w:p w14:paraId="29104B80">
            <w:pPr>
              <w:widowControl/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（含外委、劳务派遣）</w:t>
            </w:r>
          </w:p>
        </w:tc>
        <w:tc>
          <w:tcPr>
            <w:tcW w:w="1130" w:type="dxa"/>
            <w:gridSpan w:val="3"/>
            <w:vMerge w:val="restart"/>
            <w:noWrap w:val="0"/>
            <w:vAlign w:val="center"/>
          </w:tcPr>
          <w:p w14:paraId="0BA141C6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gridSpan w:val="2"/>
            <w:vMerge w:val="restart"/>
            <w:noWrap w:val="0"/>
            <w:vAlign w:val="center"/>
          </w:tcPr>
          <w:p w14:paraId="40DE2875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职业病</w:t>
            </w:r>
          </w:p>
          <w:p w14:paraId="43A72C65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累计人数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8BFDA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目前在岗</w:t>
            </w:r>
          </w:p>
        </w:tc>
        <w:tc>
          <w:tcPr>
            <w:tcW w:w="1124" w:type="dxa"/>
            <w:noWrap w:val="0"/>
            <w:vAlign w:val="center"/>
          </w:tcPr>
          <w:p w14:paraId="1729DB2B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28A4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6289E743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gridSpan w:val="2"/>
            <w:vMerge w:val="continue"/>
            <w:noWrap w:val="0"/>
            <w:vAlign w:val="center"/>
          </w:tcPr>
          <w:p w14:paraId="6BEF1E71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00" w:type="dxa"/>
            <w:vMerge w:val="continue"/>
            <w:noWrap w:val="0"/>
            <w:vAlign w:val="center"/>
          </w:tcPr>
          <w:p w14:paraId="7DB0BA4E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0" w:type="dxa"/>
            <w:gridSpan w:val="3"/>
            <w:vMerge w:val="continue"/>
            <w:noWrap w:val="0"/>
            <w:vAlign w:val="center"/>
          </w:tcPr>
          <w:p w14:paraId="1AAC3D9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noWrap w:val="0"/>
            <w:vAlign w:val="center"/>
          </w:tcPr>
          <w:p w14:paraId="5DC0C91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24F0DB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历年累计</w:t>
            </w:r>
          </w:p>
        </w:tc>
        <w:tc>
          <w:tcPr>
            <w:tcW w:w="1124" w:type="dxa"/>
            <w:noWrap w:val="0"/>
            <w:vAlign w:val="center"/>
          </w:tcPr>
          <w:p w14:paraId="09DC8BE4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0D49F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2C372B41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职业健康</w:t>
            </w:r>
          </w:p>
          <w:p w14:paraId="2A494B2D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检查人数</w:t>
            </w:r>
          </w:p>
          <w:p w14:paraId="3941149B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（含外委、劳务派遣）</w:t>
            </w:r>
          </w:p>
        </w:tc>
        <w:tc>
          <w:tcPr>
            <w:tcW w:w="456" w:type="dxa"/>
            <w:vMerge w:val="restart"/>
            <w:noWrap w:val="0"/>
            <w:vAlign w:val="center"/>
          </w:tcPr>
          <w:p w14:paraId="34BA2DD3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上岗</w:t>
            </w:r>
          </w:p>
        </w:tc>
        <w:tc>
          <w:tcPr>
            <w:tcW w:w="932" w:type="dxa"/>
            <w:noWrap w:val="0"/>
            <w:vAlign w:val="center"/>
          </w:tcPr>
          <w:p w14:paraId="413E0D23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应检</w:t>
            </w:r>
          </w:p>
        </w:tc>
        <w:tc>
          <w:tcPr>
            <w:tcW w:w="1200" w:type="dxa"/>
            <w:noWrap w:val="0"/>
            <w:vAlign w:val="center"/>
          </w:tcPr>
          <w:p w14:paraId="5DE4A5AC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19" w:type="dxa"/>
            <w:vMerge w:val="restart"/>
            <w:noWrap w:val="0"/>
            <w:vAlign w:val="center"/>
          </w:tcPr>
          <w:p w14:paraId="588A035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在岗</w:t>
            </w:r>
          </w:p>
        </w:tc>
        <w:tc>
          <w:tcPr>
            <w:tcW w:w="711" w:type="dxa"/>
            <w:gridSpan w:val="2"/>
            <w:noWrap w:val="0"/>
            <w:vAlign w:val="center"/>
          </w:tcPr>
          <w:p w14:paraId="600CA9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应检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2F954B84">
            <w:pPr>
              <w:widowControl/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 w14:paraId="17F0F287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离岗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36B2E3E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应检</w:t>
            </w:r>
          </w:p>
        </w:tc>
        <w:tc>
          <w:tcPr>
            <w:tcW w:w="1124" w:type="dxa"/>
            <w:noWrap w:val="0"/>
            <w:vAlign w:val="center"/>
          </w:tcPr>
          <w:p w14:paraId="6FE1D7C2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23CC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6F839227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456" w:type="dxa"/>
            <w:vMerge w:val="continue"/>
            <w:noWrap w:val="0"/>
            <w:vAlign w:val="center"/>
          </w:tcPr>
          <w:p w14:paraId="64CCA3A9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 w14:paraId="662B3EEF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实检</w:t>
            </w:r>
          </w:p>
        </w:tc>
        <w:tc>
          <w:tcPr>
            <w:tcW w:w="1200" w:type="dxa"/>
            <w:noWrap w:val="0"/>
            <w:vAlign w:val="center"/>
          </w:tcPr>
          <w:p w14:paraId="35E24B0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419" w:type="dxa"/>
            <w:vMerge w:val="continue"/>
            <w:noWrap w:val="0"/>
            <w:vAlign w:val="center"/>
          </w:tcPr>
          <w:p w14:paraId="7BADA5A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2"/>
            <w:noWrap w:val="0"/>
            <w:vAlign w:val="center"/>
          </w:tcPr>
          <w:p w14:paraId="045947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实检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70EDE31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 w14:paraId="403A474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0933D4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实检</w:t>
            </w:r>
          </w:p>
        </w:tc>
        <w:tc>
          <w:tcPr>
            <w:tcW w:w="1124" w:type="dxa"/>
            <w:noWrap w:val="0"/>
            <w:vAlign w:val="center"/>
          </w:tcPr>
          <w:p w14:paraId="61763303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7D9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restart"/>
            <w:noWrap w:val="0"/>
            <w:vAlign w:val="center"/>
          </w:tcPr>
          <w:p w14:paraId="588311E0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职业病</w:t>
            </w:r>
          </w:p>
          <w:p w14:paraId="0BE3E187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危害因素</w:t>
            </w:r>
          </w:p>
          <w:p w14:paraId="0A714326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（按类填写具体危害因素）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64BC8561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粉尘类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 w14:paraId="138562C1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76A457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暴露人数</w:t>
            </w:r>
          </w:p>
        </w:tc>
        <w:tc>
          <w:tcPr>
            <w:tcW w:w="1124" w:type="dxa"/>
            <w:noWrap w:val="0"/>
            <w:vAlign w:val="center"/>
          </w:tcPr>
          <w:p w14:paraId="67970C91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3F5BE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661149F8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7CFEB5EA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化学物质类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 w14:paraId="137A517A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6519C2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暴露人数</w:t>
            </w:r>
          </w:p>
        </w:tc>
        <w:tc>
          <w:tcPr>
            <w:tcW w:w="1124" w:type="dxa"/>
            <w:noWrap w:val="0"/>
            <w:vAlign w:val="center"/>
          </w:tcPr>
          <w:p w14:paraId="0750E420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306B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47F7A021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610CA2F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物理因素类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 w14:paraId="15DA355E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噪声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29FAE5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暴露人数</w:t>
            </w:r>
          </w:p>
        </w:tc>
        <w:tc>
          <w:tcPr>
            <w:tcW w:w="1124" w:type="dxa"/>
            <w:noWrap w:val="0"/>
            <w:vAlign w:val="center"/>
          </w:tcPr>
          <w:p w14:paraId="424A4063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</w:tr>
      <w:tr w14:paraId="764E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222CB2A6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4B5BC662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生物因素类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 w14:paraId="703D4B2C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16975D0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暴露人数</w:t>
            </w:r>
          </w:p>
        </w:tc>
        <w:tc>
          <w:tcPr>
            <w:tcW w:w="1124" w:type="dxa"/>
            <w:noWrap w:val="0"/>
            <w:vAlign w:val="center"/>
          </w:tcPr>
          <w:p w14:paraId="52B284ED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6579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53134A13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3A776C46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放射性物质类</w:t>
            </w:r>
          </w:p>
        </w:tc>
        <w:tc>
          <w:tcPr>
            <w:tcW w:w="3464" w:type="dxa"/>
            <w:gridSpan w:val="6"/>
            <w:noWrap w:val="0"/>
            <w:vAlign w:val="center"/>
          </w:tcPr>
          <w:p w14:paraId="72D34577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45D5029B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暴露人数</w:t>
            </w:r>
          </w:p>
        </w:tc>
        <w:tc>
          <w:tcPr>
            <w:tcW w:w="1124" w:type="dxa"/>
            <w:noWrap w:val="0"/>
            <w:vAlign w:val="center"/>
          </w:tcPr>
          <w:p w14:paraId="652E6BA2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05CC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80" w:type="dxa"/>
            <w:vMerge w:val="restart"/>
            <w:noWrap w:val="0"/>
            <w:vAlign w:val="center"/>
          </w:tcPr>
          <w:p w14:paraId="0BBE4824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职业病危害</w:t>
            </w:r>
          </w:p>
          <w:p w14:paraId="529324FB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暴露水平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59811FEA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一般职业病</w:t>
            </w:r>
          </w:p>
          <w:p w14:paraId="57231033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危害因素</w:t>
            </w:r>
          </w:p>
        </w:tc>
        <w:tc>
          <w:tcPr>
            <w:tcW w:w="1200" w:type="dxa"/>
            <w:noWrap w:val="0"/>
            <w:vAlign w:val="center"/>
          </w:tcPr>
          <w:p w14:paraId="35401DD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超标人数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 w14:paraId="75DF065A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CF9A81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不超标人数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5F482A20">
            <w:pPr>
              <w:adjustRightInd w:val="0"/>
              <w:snapToGrid w:val="0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</w:tr>
      <w:tr w14:paraId="54FC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480" w:type="dxa"/>
            <w:vMerge w:val="continue"/>
            <w:noWrap w:val="0"/>
            <w:vAlign w:val="center"/>
          </w:tcPr>
          <w:p w14:paraId="13C14761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8" w:type="dxa"/>
            <w:gridSpan w:val="2"/>
            <w:noWrap w:val="0"/>
            <w:vAlign w:val="center"/>
          </w:tcPr>
          <w:p w14:paraId="0400DDE0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严重职业病</w:t>
            </w:r>
          </w:p>
          <w:p w14:paraId="62D51A59">
            <w:pPr>
              <w:adjustRightInd w:val="0"/>
              <w:snapToGrid w:val="0"/>
              <w:ind w:right="-105" w:rightChars="-50"/>
              <w:jc w:val="center"/>
              <w:rPr>
                <w:szCs w:val="21"/>
              </w:rPr>
            </w:pPr>
            <w:r>
              <w:rPr>
                <w:szCs w:val="21"/>
              </w:rPr>
              <w:t>危害因素</w:t>
            </w:r>
          </w:p>
        </w:tc>
        <w:tc>
          <w:tcPr>
            <w:tcW w:w="1200" w:type="dxa"/>
            <w:noWrap w:val="0"/>
            <w:vAlign w:val="center"/>
          </w:tcPr>
          <w:p w14:paraId="41026DB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超标人数</w:t>
            </w:r>
          </w:p>
        </w:tc>
        <w:tc>
          <w:tcPr>
            <w:tcW w:w="1749" w:type="dxa"/>
            <w:gridSpan w:val="4"/>
            <w:noWrap w:val="0"/>
            <w:vAlign w:val="center"/>
          </w:tcPr>
          <w:p w14:paraId="5FDC661E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1294" w:type="dxa"/>
            <w:gridSpan w:val="3"/>
            <w:noWrap w:val="0"/>
            <w:vAlign w:val="center"/>
          </w:tcPr>
          <w:p w14:paraId="2C7BC39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不超标人数</w:t>
            </w:r>
          </w:p>
        </w:tc>
        <w:tc>
          <w:tcPr>
            <w:tcW w:w="1904" w:type="dxa"/>
            <w:gridSpan w:val="2"/>
            <w:noWrap w:val="0"/>
            <w:vAlign w:val="center"/>
          </w:tcPr>
          <w:p w14:paraId="44875F42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</w:tr>
      <w:tr w14:paraId="62A48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480" w:type="dxa"/>
            <w:noWrap w:val="0"/>
            <w:vAlign w:val="center"/>
          </w:tcPr>
          <w:p w14:paraId="7922AE88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职业卫生管理状况等级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 w14:paraId="4F992BA2">
            <w:pPr>
              <w:adjustRightInd w:val="0"/>
              <w:snapToGrid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C</w:t>
            </w:r>
          </w:p>
        </w:tc>
        <w:tc>
          <w:tcPr>
            <w:tcW w:w="2330" w:type="dxa"/>
            <w:gridSpan w:val="4"/>
            <w:noWrap w:val="0"/>
            <w:vAlign w:val="center"/>
          </w:tcPr>
          <w:p w14:paraId="429440DD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职业病危害</w:t>
            </w:r>
          </w:p>
          <w:p w14:paraId="2E746153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暴露风险级别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6953EA3A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Ⅱ级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FB3E59D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职业病危害</w:t>
            </w:r>
          </w:p>
          <w:p w14:paraId="78F5B19B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综合风险类别</w:t>
            </w:r>
          </w:p>
        </w:tc>
        <w:tc>
          <w:tcPr>
            <w:tcW w:w="1124" w:type="dxa"/>
            <w:noWrap w:val="0"/>
            <w:vAlign w:val="center"/>
          </w:tcPr>
          <w:p w14:paraId="373DD0FC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cs="Times New Roman"/>
                <w:szCs w:val="21"/>
                <w:lang w:val="en-US" w:eastAsia="zh-CN"/>
              </w:rPr>
              <w:t>丙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类</w:t>
            </w:r>
          </w:p>
        </w:tc>
      </w:tr>
      <w:tr w14:paraId="6AC4F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015" w:type="dxa"/>
            <w:gridSpan w:val="13"/>
            <w:noWrap w:val="0"/>
            <w:vAlign w:val="center"/>
          </w:tcPr>
          <w:p w14:paraId="3C831EB5">
            <w:pPr>
              <w:rPr>
                <w:szCs w:val="21"/>
              </w:rPr>
            </w:pPr>
            <w:r>
              <w:rPr>
                <w:bCs/>
                <w:szCs w:val="21"/>
              </w:rPr>
              <w:t>承诺声明：</w:t>
            </w:r>
          </w:p>
        </w:tc>
      </w:tr>
      <w:tr w14:paraId="402F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15" w:type="dxa"/>
            <w:gridSpan w:val="13"/>
            <w:noWrap w:val="0"/>
            <w:vAlign w:val="top"/>
          </w:tcPr>
          <w:p w14:paraId="5E8C8898">
            <w:pPr>
              <w:widowControl/>
              <w:adjustRightInd w:val="0"/>
              <w:snapToGrid w:val="0"/>
              <w:spacing w:line="360" w:lineRule="auto"/>
              <w:ind w:firstLine="420" w:firstLineChars="200"/>
              <w:jc w:val="left"/>
              <w:rPr>
                <w:szCs w:val="21"/>
              </w:rPr>
            </w:pPr>
          </w:p>
          <w:p w14:paraId="06765085">
            <w:pPr>
              <w:widowControl/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经自查和风险分级，本单位在职业病防治工作存在如下问题：</w:t>
            </w:r>
          </w:p>
          <w:p w14:paraId="7B3BFDD9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职业卫生六个档案部分内容不全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 xml:space="preserve"> </w:t>
            </w:r>
          </w:p>
          <w:p w14:paraId="0C723D62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未进行职业病危害项目申报。</w:t>
            </w:r>
          </w:p>
          <w:p w14:paraId="2C9CF18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破碎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岗位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噪声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超标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，且无治理措施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。</w:t>
            </w:r>
          </w:p>
          <w:p w14:paraId="410A73C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未按要求开展职业病危害现状评价。</w:t>
            </w:r>
          </w:p>
          <w:p w14:paraId="3F88D88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个人防护用品配备不全，无发放记录。</w:t>
            </w:r>
          </w:p>
          <w:p w14:paraId="5EBF8B78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1）无职业卫生宣传公告栏；2）无警示标识；3）无告知卡。</w:t>
            </w:r>
          </w:p>
          <w:p w14:paraId="59126D46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主要负责人和职业卫生管理人员未参加职业卫生管理人员培训取证。</w:t>
            </w:r>
          </w:p>
          <w:p w14:paraId="09C729B3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未组织员工进行职业健康检查。</w:t>
            </w:r>
          </w:p>
          <w:p w14:paraId="58A5AE15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ind w:firstLine="422" w:firstLineChars="200"/>
              <w:jc w:val="left"/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1)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未进行职业卫生应急救援演练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 xml:space="preserve"> ; 2)</w:t>
            </w: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未建立应急救援设施台账，无维护记录内容。</w:t>
            </w:r>
          </w:p>
          <w:p w14:paraId="5FD97EA5">
            <w:pPr>
              <w:pStyle w:val="2"/>
              <w:rPr>
                <w:rFonts w:hint="default"/>
                <w:lang w:val="en-US" w:eastAsia="zh-CN"/>
              </w:rPr>
            </w:pPr>
          </w:p>
          <w:p w14:paraId="1DA85D26">
            <w:pPr>
              <w:pStyle w:val="2"/>
              <w:numPr>
                <w:ilvl w:val="0"/>
                <w:numId w:val="0"/>
              </w:numPr>
              <w:ind w:leftChars="200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 w14:paraId="418B7C62"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本单位已针对上述问题制订相应整改方案，并承诺将按照《职业病防治法》等相关法律法规和卫生监管部门的要求，积极落实各项整改措施。</w:t>
            </w:r>
          </w:p>
          <w:p w14:paraId="35CAE59C">
            <w:pPr>
              <w:adjustRightInd w:val="0"/>
              <w:snapToGrid w:val="0"/>
              <w:spacing w:line="360" w:lineRule="auto"/>
              <w:ind w:firstLine="422" w:firstLineChars="200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本次填报的《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万载县财通烟花材料制造有限公司</w:t>
            </w:r>
            <w:r>
              <w:rPr>
                <w:b/>
                <w:bCs/>
                <w:szCs w:val="21"/>
              </w:rPr>
              <w:t>职业病危害暴露情况调查和风险分级表》、《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万载县财通烟花材料制造有限公司</w:t>
            </w:r>
            <w:r>
              <w:rPr>
                <w:b/>
                <w:bCs/>
                <w:szCs w:val="21"/>
              </w:rPr>
              <w:t>落实职业病防治责任自查表》、《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万载县财通烟花材料制造有限公司</w:t>
            </w:r>
            <w:r>
              <w:rPr>
                <w:b/>
                <w:bCs/>
                <w:szCs w:val="21"/>
              </w:rPr>
              <w:t>职业病危害综合风险评估报告》材料内容均真实、准确、有效。如有不实，本单位愿意承担由此产生的一切法律责任。</w:t>
            </w:r>
          </w:p>
          <w:p w14:paraId="120871F4">
            <w:pPr>
              <w:pStyle w:val="3"/>
              <w:ind w:firstLine="42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用人单位盖章：</w:t>
            </w:r>
          </w:p>
          <w:p w14:paraId="4C882731">
            <w:pPr>
              <w:pStyle w:val="3"/>
              <w:ind w:firstLine="420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2026 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szCs w:val="21"/>
              </w:rPr>
              <w:t xml:space="preserve"> 月 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szCs w:val="21"/>
              </w:rPr>
              <w:t xml:space="preserve"> 日</w:t>
            </w:r>
          </w:p>
        </w:tc>
      </w:tr>
      <w:tr w14:paraId="1364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493" w:type="dxa"/>
            <w:gridSpan w:val="6"/>
            <w:noWrap w:val="0"/>
            <w:vAlign w:val="top"/>
          </w:tcPr>
          <w:p w14:paraId="4D8C288A">
            <w:pPr>
              <w:tabs>
                <w:tab w:val="left" w:pos="5670"/>
              </w:tabs>
              <w:rPr>
                <w:szCs w:val="21"/>
              </w:rPr>
            </w:pPr>
            <w:r>
              <w:rPr>
                <w:szCs w:val="21"/>
              </w:rPr>
              <w:t>评估人员签字：</w:t>
            </w:r>
          </w:p>
          <w:p w14:paraId="759174A8">
            <w:pPr>
              <w:tabs>
                <w:tab w:val="left" w:pos="5670"/>
              </w:tabs>
              <w:rPr>
                <w:szCs w:val="21"/>
              </w:rPr>
            </w:pPr>
          </w:p>
          <w:p w14:paraId="084F2737">
            <w:pPr>
              <w:pStyle w:val="2"/>
              <w:rPr>
                <w:szCs w:val="21"/>
              </w:rPr>
            </w:pPr>
          </w:p>
          <w:p w14:paraId="16ADF4C5">
            <w:pPr>
              <w:pStyle w:val="2"/>
              <w:rPr>
                <w:szCs w:val="21"/>
              </w:rPr>
            </w:pPr>
          </w:p>
          <w:p w14:paraId="45F98F68">
            <w:pPr>
              <w:pStyle w:val="2"/>
              <w:rPr>
                <w:szCs w:val="21"/>
              </w:rPr>
            </w:pPr>
          </w:p>
          <w:p w14:paraId="6CC753DE">
            <w:pPr>
              <w:pStyle w:val="2"/>
              <w:rPr>
                <w:szCs w:val="21"/>
              </w:rPr>
            </w:pPr>
          </w:p>
          <w:p w14:paraId="69E8F0E5">
            <w:pPr>
              <w:pStyle w:val="2"/>
              <w:rPr>
                <w:szCs w:val="21"/>
              </w:rPr>
            </w:pPr>
          </w:p>
          <w:p w14:paraId="299AD215">
            <w:pPr>
              <w:pStyle w:val="2"/>
              <w:rPr>
                <w:szCs w:val="21"/>
              </w:rPr>
            </w:pPr>
          </w:p>
          <w:p w14:paraId="583EA4EB">
            <w:pPr>
              <w:tabs>
                <w:tab w:val="left" w:pos="5670"/>
              </w:tabs>
              <w:jc w:val="right"/>
              <w:rPr>
                <w:szCs w:val="21"/>
              </w:rPr>
            </w:pPr>
            <w:r>
              <w:rPr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2026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szCs w:val="21"/>
              </w:rPr>
              <w:t xml:space="preserve"> 日</w:t>
            </w:r>
          </w:p>
        </w:tc>
        <w:tc>
          <w:tcPr>
            <w:tcW w:w="4522" w:type="dxa"/>
            <w:gridSpan w:val="7"/>
            <w:noWrap w:val="0"/>
            <w:vAlign w:val="top"/>
          </w:tcPr>
          <w:p w14:paraId="25EF31EB">
            <w:pPr>
              <w:tabs>
                <w:tab w:val="left" w:pos="5670"/>
              </w:tabs>
              <w:rPr>
                <w:szCs w:val="21"/>
              </w:rPr>
            </w:pPr>
            <w:r>
              <w:rPr>
                <w:szCs w:val="21"/>
              </w:rPr>
              <w:t>法定代表人或主要负责人签字：</w:t>
            </w:r>
          </w:p>
          <w:p w14:paraId="70D70C0D">
            <w:pPr>
              <w:tabs>
                <w:tab w:val="left" w:pos="5670"/>
              </w:tabs>
              <w:rPr>
                <w:szCs w:val="21"/>
              </w:rPr>
            </w:pPr>
          </w:p>
          <w:p w14:paraId="69433867">
            <w:pPr>
              <w:pStyle w:val="2"/>
              <w:rPr>
                <w:szCs w:val="21"/>
              </w:rPr>
            </w:pPr>
          </w:p>
          <w:p w14:paraId="5419A2BC">
            <w:pPr>
              <w:pStyle w:val="2"/>
              <w:rPr>
                <w:szCs w:val="21"/>
              </w:rPr>
            </w:pPr>
          </w:p>
          <w:p w14:paraId="308B3E32">
            <w:pPr>
              <w:pStyle w:val="2"/>
              <w:rPr>
                <w:szCs w:val="21"/>
              </w:rPr>
            </w:pPr>
          </w:p>
          <w:p w14:paraId="4226F3A2">
            <w:pPr>
              <w:pStyle w:val="2"/>
              <w:rPr>
                <w:szCs w:val="21"/>
              </w:rPr>
            </w:pPr>
          </w:p>
          <w:p w14:paraId="7437F8AD">
            <w:pPr>
              <w:pStyle w:val="2"/>
              <w:rPr>
                <w:szCs w:val="21"/>
              </w:rPr>
            </w:pPr>
          </w:p>
          <w:p w14:paraId="0167CDF5">
            <w:pPr>
              <w:pStyle w:val="2"/>
              <w:rPr>
                <w:szCs w:val="21"/>
              </w:rPr>
            </w:pPr>
          </w:p>
          <w:p w14:paraId="654D9922">
            <w:pPr>
              <w:tabs>
                <w:tab w:val="left" w:pos="5670"/>
              </w:tabs>
              <w:ind w:firstLine="1470" w:firstLineChars="700"/>
              <w:rPr>
                <w:szCs w:val="21"/>
              </w:rPr>
            </w:pPr>
            <w:r>
              <w:rPr>
                <w:szCs w:val="21"/>
              </w:rPr>
              <w:t>日期：</w:t>
            </w:r>
            <w:r>
              <w:rPr>
                <w:rFonts w:hint="eastAsia"/>
                <w:szCs w:val="21"/>
                <w:lang w:val="en-US" w:eastAsia="zh-CN"/>
              </w:rPr>
              <w:t>2026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04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14</w:t>
            </w:r>
            <w:r>
              <w:rPr>
                <w:szCs w:val="21"/>
              </w:rPr>
              <w:t xml:space="preserve"> 日</w:t>
            </w:r>
          </w:p>
        </w:tc>
      </w:tr>
    </w:tbl>
    <w:p w14:paraId="3801B3BD">
      <w:pPr>
        <w:pStyle w:val="3"/>
        <w:rPr>
          <w:rFonts w:eastAsia="黑体"/>
          <w:sz w:val="32"/>
          <w:szCs w:val="32"/>
        </w:rPr>
      </w:pPr>
    </w:p>
    <w:p w14:paraId="17D008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6FC34A-04EE-4A78-9C37-1B3A417462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F01DA32-95B1-4C2A-8AFF-C4229F74B2F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E0AC3"/>
    <w:rsid w:val="00330861"/>
    <w:rsid w:val="03CD380D"/>
    <w:rsid w:val="05002D10"/>
    <w:rsid w:val="0815791A"/>
    <w:rsid w:val="0D797ED1"/>
    <w:rsid w:val="136E0BA8"/>
    <w:rsid w:val="24C3545E"/>
    <w:rsid w:val="2AC27C50"/>
    <w:rsid w:val="2DD90050"/>
    <w:rsid w:val="3234708D"/>
    <w:rsid w:val="437A5B73"/>
    <w:rsid w:val="49FF31B8"/>
    <w:rsid w:val="4DEB7C54"/>
    <w:rsid w:val="4E2D73EA"/>
    <w:rsid w:val="55805C14"/>
    <w:rsid w:val="5D410D11"/>
    <w:rsid w:val="636853FE"/>
    <w:rsid w:val="66DE0AC3"/>
    <w:rsid w:val="6E3D7B10"/>
    <w:rsid w:val="7FFB5656"/>
    <w:rsid w:val="AF859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1033</Words>
  <Characters>1105</Characters>
  <Lines>0</Lines>
  <Paragraphs>0</Paragraphs>
  <TotalTime>4</TotalTime>
  <ScaleCrop>false</ScaleCrop>
  <LinksUpToDate>false</LinksUpToDate>
  <CharactersWithSpaces>1282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2022-06-29T17:09:00Z</dcterms:created>
  <dc:creator>admin</dc:creator>
  <cp:lastModifiedBy>垨望逺景</cp:lastModifiedBy>
  <cp:lastPrinted>2026-04-13T06:46:00Z</cp:lastPrinted>
  <dcterms:modified xsi:type="dcterms:W3CDTF">2026-04-15T00:59:21Z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eyJoZGlkIjoiMDFjNzFjZjg3NGQzMDA4ZDM4YTIwYjk1YjIzNTczZjkiLCJ1c2VySWQiOiI0NDI5NTkzIn0=</vt:lpwstr>
  </property>
  <property fmtid="{D5CDD505-2E9C-101B-9397-08002B2CF9AE}" pid="4" name="ICV">
    <vt:lpwstr>DD4BAEE1E0444AEE8A0AC66C9E1C2A83_13</vt:lpwstr>
  </property>
</Properties>
</file>